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4536"/>
        <w:gridCol w:w="1985"/>
      </w:tblGrid>
      <w:tr w:rsidR="009219DE" w14:paraId="5499912E" w14:textId="77777777">
        <w:trPr>
          <w:trHeight w:val="737"/>
          <w:jc w:val="center"/>
        </w:trPr>
        <w:tc>
          <w:tcPr>
            <w:tcW w:w="10207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D8F91" w14:textId="77777777" w:rsidR="009219DE" w:rsidRDefault="009B5C6B">
            <w:pPr>
              <w:jc w:val="center"/>
            </w:pPr>
            <w:r>
              <w:rPr>
                <w:rFonts w:ascii="標楷體" w:eastAsia="標楷體" w:hAnsi="標楷體"/>
                <w:b/>
                <w:sz w:val="32"/>
              </w:rPr>
              <w:t>______學年度資訊學院</w:t>
            </w:r>
            <w:proofErr w:type="gramStart"/>
            <w:r>
              <w:rPr>
                <w:rFonts w:ascii="標楷體" w:eastAsia="標楷體" w:hAnsi="標楷體"/>
                <w:b/>
                <w:sz w:val="32"/>
              </w:rPr>
              <w:t>碩士生離系程序</w:t>
            </w:r>
            <w:proofErr w:type="gramEnd"/>
            <w:r>
              <w:rPr>
                <w:rFonts w:ascii="標楷體" w:eastAsia="標楷體" w:hAnsi="標楷體"/>
                <w:b/>
                <w:sz w:val="32"/>
              </w:rPr>
              <w:t>單</w:t>
            </w:r>
          </w:p>
        </w:tc>
      </w:tr>
      <w:tr w:rsidR="009219DE" w14:paraId="49F55810" w14:textId="77777777">
        <w:trPr>
          <w:trHeight w:val="1158"/>
          <w:jc w:val="center"/>
        </w:trPr>
        <w:tc>
          <w:tcPr>
            <w:tcW w:w="3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6373F2" w14:textId="77777777" w:rsidR="009219DE" w:rsidRDefault="009B5C6B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  <w:sz w:val="28"/>
              </w:rPr>
              <w:t>學號：</w:t>
            </w:r>
          </w:p>
          <w:p w14:paraId="5C63C369" w14:textId="77777777" w:rsidR="009219DE" w:rsidRDefault="009B5C6B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  <w:sz w:val="28"/>
              </w:rPr>
              <w:t>姓名：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4C6B55" w14:textId="77777777" w:rsidR="009219DE" w:rsidRDefault="009B5C6B">
            <w:pPr>
              <w:spacing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□資訊科學與工程研究所□網路工程研究所</w:t>
            </w:r>
          </w:p>
          <w:p w14:paraId="60BE9410" w14:textId="77777777" w:rsidR="009219DE" w:rsidRDefault="009B5C6B">
            <w:pPr>
              <w:spacing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□多媒體工程研究所    □數據科學與工程研究所</w:t>
            </w:r>
          </w:p>
          <w:p w14:paraId="0A431124" w14:textId="77777777" w:rsidR="009219DE" w:rsidRDefault="009B5C6B">
            <w:pPr>
              <w:spacing w:line="240" w:lineRule="auto"/>
              <w:jc w:val="both"/>
            </w:pPr>
            <w:r>
              <w:rPr>
                <w:rFonts w:ascii="標楷體" w:eastAsia="標楷體" w:hAnsi="標楷體"/>
                <w:sz w:val="28"/>
              </w:rPr>
              <w:t>□資訊安全研究所</w:t>
            </w:r>
          </w:p>
        </w:tc>
      </w:tr>
      <w:tr w:rsidR="009219DE" w14:paraId="0CA42A5D" w14:textId="77777777">
        <w:trPr>
          <w:trHeight w:val="505"/>
          <w:jc w:val="center"/>
        </w:trPr>
        <w:tc>
          <w:tcPr>
            <w:tcW w:w="1020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02A50" w14:textId="77777777" w:rsidR="009219DE" w:rsidRDefault="009B5C6B">
            <w:pPr>
              <w:widowControl/>
              <w:shd w:val="clear" w:color="auto" w:fill="FFFFFF"/>
              <w:spacing w:line="320" w:lineRule="exact"/>
            </w:pPr>
            <w:r>
              <w:rPr>
                <w:rFonts w:ascii="標楷體" w:eastAsia="標楷體" w:hAnsi="標楷體"/>
                <w:sz w:val="28"/>
              </w:rPr>
              <w:t>※請詳讀本系</w:t>
            </w:r>
            <w:r>
              <w:rPr>
                <w:rFonts w:ascii="新細明體" w:eastAsia="新細明體" w:hAnsi="新細明體"/>
                <w:sz w:val="28"/>
              </w:rPr>
              <w:t>「</w:t>
            </w:r>
            <w:hyperlink r:id="rId7" w:history="1">
              <w:r>
                <w:rPr>
                  <w:rStyle w:val="af6"/>
                  <w:rFonts w:ascii="標楷體" w:eastAsia="標楷體" w:hAnsi="標楷體"/>
                  <w:sz w:val="28"/>
                </w:rPr>
                <w:t>論文口試須知暨畢業離校說明</w:t>
              </w:r>
            </w:hyperlink>
            <w:r>
              <w:rPr>
                <w:rFonts w:ascii="標楷體" w:eastAsia="標楷體" w:hAnsi="標楷體"/>
                <w:sz w:val="28"/>
              </w:rPr>
              <w:t>」，並依序完成核章。</w:t>
            </w:r>
          </w:p>
        </w:tc>
      </w:tr>
      <w:tr w:rsidR="009219DE" w14:paraId="23B02F5C" w14:textId="77777777">
        <w:trPr>
          <w:trHeight w:val="454"/>
          <w:jc w:val="center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9E976" w14:textId="77777777" w:rsidR="009219DE" w:rsidRDefault="009B5C6B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辦 理 事 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E05C5" w14:textId="77777777" w:rsidR="009219DE" w:rsidRDefault="009B5C6B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核准簽章</w:t>
            </w:r>
          </w:p>
        </w:tc>
      </w:tr>
      <w:tr w:rsidR="009219DE" w14:paraId="45FB0ACB" w14:textId="77777777">
        <w:trPr>
          <w:trHeight w:val="866"/>
          <w:jc w:val="center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59944" w14:textId="77777777" w:rsidR="009219DE" w:rsidRDefault="009B5C6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指導教授</w:t>
            </w:r>
            <w:proofErr w:type="gramStart"/>
            <w:r>
              <w:rPr>
                <w:rFonts w:ascii="標楷體" w:eastAsia="標楷體" w:hAnsi="標楷體"/>
                <w:b/>
                <w:sz w:val="28"/>
              </w:rPr>
              <w:t>准予離系簽章</w:t>
            </w:r>
            <w:proofErr w:type="gramEnd"/>
            <w:r>
              <w:rPr>
                <w:rFonts w:ascii="標楷體" w:eastAsia="標楷體" w:hAnsi="標楷體"/>
                <w:b/>
                <w:sz w:val="28"/>
              </w:rPr>
              <w:t>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58C10" w14:textId="77777777" w:rsidR="009219DE" w:rsidRDefault="009B5C6B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sz w:val="24"/>
              </w:rPr>
              <w:t>(指導教授)</w:t>
            </w:r>
          </w:p>
        </w:tc>
      </w:tr>
      <w:tr w:rsidR="009219DE" w14:paraId="1A41C03E" w14:textId="77777777">
        <w:trPr>
          <w:trHeight w:val="837"/>
          <w:jc w:val="center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9E470" w14:textId="77777777" w:rsidR="009219DE" w:rsidRDefault="009B5C6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通知系所助理送交學位考試成績至註冊組。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1D7C99" w14:textId="77777777" w:rsidR="009219DE" w:rsidRDefault="009B5C6B">
            <w:pPr>
              <w:spacing w:line="240" w:lineRule="auto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(系辦公室)</w:t>
            </w:r>
          </w:p>
        </w:tc>
      </w:tr>
      <w:tr w:rsidR="009219DE" w14:paraId="2ECAFF68" w14:textId="77777777">
        <w:trPr>
          <w:trHeight w:val="1064"/>
          <w:jc w:val="center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8C903" w14:textId="77777777" w:rsidR="009219DE" w:rsidRDefault="009B5C6B">
            <w:pPr>
              <w:spacing w:line="240" w:lineRule="auto"/>
            </w:pPr>
            <w:r>
              <w:rPr>
                <w:rFonts w:ascii="標楷體" w:eastAsia="標楷體" w:hAnsi="標楷體"/>
                <w:sz w:val="24"/>
              </w:rPr>
              <w:t>依「研究生學位授予作業規章」第十一條(</w:t>
            </w:r>
            <w:hyperlink r:id="rId8" w:history="1">
              <w:r>
                <w:rPr>
                  <w:rStyle w:val="af6"/>
                  <w:rFonts w:ascii="標楷體" w:eastAsia="標楷體" w:hAnsi="標楷體"/>
                  <w:sz w:val="24"/>
                </w:rPr>
                <w:t>註冊組法規</w:t>
              </w:r>
            </w:hyperlink>
            <w:r>
              <w:rPr>
                <w:rFonts w:ascii="標楷體" w:eastAsia="標楷體" w:hAnsi="標楷體"/>
                <w:sz w:val="24"/>
              </w:rPr>
              <w:t>)</w:t>
            </w:r>
          </w:p>
          <w:p w14:paraId="1FC464AA" w14:textId="77777777" w:rsidR="009219DE" w:rsidRDefault="009B5C6B">
            <w:pPr>
              <w:spacing w:line="240" w:lineRule="auto"/>
              <w:ind w:left="1210" w:hanging="1210"/>
            </w:pPr>
            <w:r>
              <w:rPr>
                <w:rFonts w:ascii="標楷體" w:eastAsia="標楷體" w:hAnsi="標楷體"/>
                <w:sz w:val="24"/>
              </w:rPr>
              <w:t>第一項：「學位考試通過後，學生應於考試當學期繳交「學位考試成績資料表」至註冊組，第一學期需於</w:t>
            </w:r>
            <w:r>
              <w:rPr>
                <w:rFonts w:ascii="標楷體" w:eastAsia="標楷體" w:hAnsi="標楷體"/>
                <w:b/>
                <w:sz w:val="24"/>
                <w:u w:val="single"/>
              </w:rPr>
              <w:t>1月31日前</w:t>
            </w:r>
            <w:r>
              <w:rPr>
                <w:rFonts w:ascii="標楷體" w:eastAsia="標楷體" w:hAnsi="標楷體"/>
                <w:sz w:val="24"/>
              </w:rPr>
              <w:t>繳交；第二學期需於</w:t>
            </w:r>
            <w:r>
              <w:rPr>
                <w:rFonts w:ascii="標楷體" w:eastAsia="標楷體" w:hAnsi="標楷體"/>
                <w:b/>
                <w:sz w:val="24"/>
                <w:u w:val="single"/>
              </w:rPr>
              <w:t>7月31日前</w:t>
            </w:r>
            <w:r>
              <w:rPr>
                <w:rFonts w:ascii="標楷體" w:eastAsia="標楷體" w:hAnsi="標楷體"/>
                <w:sz w:val="24"/>
              </w:rPr>
              <w:t>繳交。」</w:t>
            </w:r>
          </w:p>
          <w:p w14:paraId="4C5688CD" w14:textId="77777777" w:rsidR="009219DE" w:rsidRDefault="009B5C6B">
            <w:pPr>
              <w:spacing w:line="240" w:lineRule="auto"/>
              <w:ind w:left="1210" w:hanging="1210"/>
            </w:pPr>
            <w:r>
              <w:rPr>
                <w:rFonts w:ascii="標楷體" w:eastAsia="標楷體" w:hAnsi="標楷體"/>
                <w:sz w:val="24"/>
              </w:rPr>
              <w:t>第三項：「學位論文紙本</w:t>
            </w:r>
            <w:proofErr w:type="gramStart"/>
            <w:r>
              <w:rPr>
                <w:rFonts w:ascii="標楷體" w:eastAsia="標楷體" w:hAnsi="標楷體"/>
                <w:sz w:val="24"/>
              </w:rPr>
              <w:t>之</w:t>
            </w:r>
            <w:proofErr w:type="gramEnd"/>
            <w:r>
              <w:rPr>
                <w:rFonts w:ascii="標楷體" w:eastAsia="標楷體" w:hAnsi="標楷體"/>
                <w:sz w:val="24"/>
              </w:rPr>
              <w:t>繳交期限為舉行學位考試日的</w:t>
            </w:r>
            <w:r>
              <w:rPr>
                <w:rFonts w:ascii="標楷體" w:eastAsia="標楷體" w:hAnsi="標楷體"/>
                <w:b/>
                <w:sz w:val="24"/>
                <w:u w:val="single"/>
              </w:rPr>
              <w:t>次學期</w:t>
            </w:r>
            <w:r>
              <w:rPr>
                <w:rFonts w:ascii="標楷體" w:eastAsia="標楷體" w:hAnsi="標楷體"/>
                <w:b/>
                <w:color w:val="000000"/>
                <w:sz w:val="24"/>
                <w:u w:val="single"/>
              </w:rPr>
              <w:t>上課開始日前</w:t>
            </w:r>
            <w:r>
              <w:rPr>
                <w:rFonts w:ascii="標楷體" w:eastAsia="標楷體" w:hAnsi="標楷體"/>
                <w:sz w:val="24"/>
              </w:rPr>
              <w:t>最後一個工作日，逾期未交論文</w:t>
            </w:r>
            <w:proofErr w:type="gramStart"/>
            <w:r>
              <w:rPr>
                <w:rFonts w:ascii="標楷體" w:eastAsia="標楷體" w:hAnsi="標楷體"/>
                <w:sz w:val="24"/>
              </w:rPr>
              <w:t>紙本且未</w:t>
            </w:r>
            <w:proofErr w:type="gramEnd"/>
            <w:r>
              <w:rPr>
                <w:rFonts w:ascii="標楷體" w:eastAsia="標楷體" w:hAnsi="標楷體"/>
                <w:sz w:val="24"/>
              </w:rPr>
              <w:t>達修業年限者，</w:t>
            </w:r>
            <w:r>
              <w:rPr>
                <w:rFonts w:ascii="標楷體" w:eastAsia="標楷體" w:hAnsi="標楷體"/>
                <w:b/>
                <w:sz w:val="24"/>
                <w:u w:val="single"/>
              </w:rPr>
              <w:t>次學期仍應註冊</w:t>
            </w:r>
            <w:r>
              <w:rPr>
                <w:rFonts w:ascii="標楷體" w:eastAsia="標楷體" w:hAnsi="標楷體"/>
                <w:sz w:val="24"/>
              </w:rPr>
              <w:t>。」</w:t>
            </w:r>
          </w:p>
        </w:tc>
      </w:tr>
      <w:tr w:rsidR="009219DE" w14:paraId="0A644641" w14:textId="77777777">
        <w:trPr>
          <w:trHeight w:val="567"/>
          <w:jc w:val="center"/>
        </w:trPr>
        <w:tc>
          <w:tcPr>
            <w:tcW w:w="102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517F1" w14:textId="77777777" w:rsidR="009219DE" w:rsidRDefault="009B5C6B">
            <w:pPr>
              <w:spacing w:line="240" w:lineRule="auto"/>
              <w:ind w:firstLine="14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離校程序:</w:t>
            </w:r>
          </w:p>
        </w:tc>
      </w:tr>
      <w:tr w:rsidR="009219DE" w14:paraId="6CA236B4" w14:textId="77777777">
        <w:trPr>
          <w:trHeight w:val="454"/>
          <w:jc w:val="center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7ECF3" w14:textId="77777777" w:rsidR="009219DE" w:rsidRDefault="009B5C6B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辦 理 事 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A0F1A" w14:textId="77777777" w:rsidR="009219DE" w:rsidRDefault="009B5C6B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核准簽章</w:t>
            </w:r>
          </w:p>
        </w:tc>
      </w:tr>
      <w:tr w:rsidR="009219DE" w14:paraId="75EDDA44" w14:textId="77777777">
        <w:trPr>
          <w:trHeight w:val="907"/>
          <w:jc w:val="center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98490" w14:textId="77777777" w:rsidR="009219DE" w:rsidRDefault="009B5C6B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完成碩士論文電子檔案建檔（圖書館）。</w:t>
            </w:r>
          </w:p>
          <w:p w14:paraId="3BFF54D1" w14:textId="77777777" w:rsidR="009219DE" w:rsidRDefault="00A02063">
            <w:pPr>
              <w:spacing w:line="240" w:lineRule="auto"/>
              <w:ind w:left="755"/>
              <w:jc w:val="both"/>
            </w:pPr>
            <w:hyperlink r:id="rId9" w:history="1">
              <w:r w:rsidR="009B5C6B">
                <w:rPr>
                  <w:rStyle w:val="af6"/>
                  <w:rFonts w:ascii="標楷體" w:eastAsia="標楷體" w:hAnsi="標楷體"/>
                  <w:sz w:val="20"/>
                  <w:szCs w:val="20"/>
                </w:rPr>
                <w:t>學位論文建檔規範</w:t>
              </w:r>
            </w:hyperlink>
          </w:p>
          <w:p w14:paraId="4D659ADC" w14:textId="742E39CE" w:rsidR="009219DE" w:rsidRDefault="00A02063">
            <w:pPr>
              <w:spacing w:line="240" w:lineRule="auto"/>
              <w:ind w:left="755"/>
              <w:jc w:val="both"/>
            </w:pPr>
            <w:hyperlink r:id="rId10" w:history="1">
              <w:r w:rsidR="002841F6" w:rsidRPr="00135228">
                <w:rPr>
                  <w:rStyle w:val="af6"/>
                  <w:rFonts w:ascii="標楷體" w:eastAsia="標楷體" w:hAnsi="標楷體"/>
                  <w:color w:val="FF0000"/>
                  <w:sz w:val="20"/>
                  <w:szCs w:val="20"/>
                </w:rPr>
                <w:t>更新</w:t>
              </w:r>
              <w:r w:rsidR="002841F6">
                <w:rPr>
                  <w:rStyle w:val="af6"/>
                  <w:rFonts w:ascii="標楷體" w:eastAsia="標楷體" w:hAnsi="標楷體"/>
                  <w:sz w:val="20"/>
                  <w:szCs w:val="20"/>
                </w:rPr>
                <w:t>研究生學位考試之學術倫理相關注意事項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2C7F5" w14:textId="77777777" w:rsidR="009219DE" w:rsidRDefault="009B5C6B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</w:rPr>
              <w:t>不須核章</w:t>
            </w:r>
            <w:proofErr w:type="gramEnd"/>
          </w:p>
        </w:tc>
      </w:tr>
      <w:tr w:rsidR="009219DE" w14:paraId="0FBBEF25" w14:textId="77777777">
        <w:trPr>
          <w:trHeight w:val="907"/>
          <w:jc w:val="center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B61DB" w14:textId="77777777" w:rsidR="009219DE" w:rsidRDefault="009B5C6B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</w:rPr>
              <w:t>兼任請核狀況</w:t>
            </w:r>
            <w:proofErr w:type="gramEnd"/>
            <w:r>
              <w:rPr>
                <w:rFonts w:ascii="標楷體" w:eastAsia="標楷體" w:hAnsi="標楷體"/>
                <w:sz w:val="28"/>
              </w:rPr>
              <w:t>，通知處理經費的助理辦理異動</w:t>
            </w:r>
          </w:p>
          <w:p w14:paraId="3B45F1D7" w14:textId="77777777" w:rsidR="009219DE" w:rsidRDefault="009B5C6B">
            <w:pPr>
              <w:pStyle w:val="a3"/>
              <w:spacing w:line="240" w:lineRule="auto"/>
              <w:ind w:left="622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請於預計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離校日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  <w:t>一個月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前完成</w:t>
            </w:r>
            <w:r>
              <w:rPr>
                <w:rFonts w:ascii="標楷體" w:eastAsia="標楷體" w:hAnsi="標楷體"/>
                <w:sz w:val="20"/>
                <w:szCs w:val="20"/>
              </w:rPr>
              <w:t>：自行確認工作費/助教費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兼任請核狀況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，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擬離校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日如有聘約，請通知處理經費的助理辦理異動。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B926F" w14:textId="77777777" w:rsidR="009219DE" w:rsidRDefault="009B5C6B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自行確認</w:t>
            </w:r>
          </w:p>
          <w:p w14:paraId="250D712F" w14:textId="77777777" w:rsidR="009219DE" w:rsidRDefault="009B5C6B">
            <w:pPr>
              <w:spacing w:line="240" w:lineRule="auto"/>
              <w:jc w:val="center"/>
            </w:pPr>
            <w:proofErr w:type="gramStart"/>
            <w:r>
              <w:rPr>
                <w:rFonts w:ascii="標楷體" w:eastAsia="標楷體" w:hAnsi="標楷體"/>
                <w:sz w:val="28"/>
              </w:rPr>
              <w:t>不須核章</w:t>
            </w:r>
            <w:proofErr w:type="gramEnd"/>
          </w:p>
        </w:tc>
      </w:tr>
      <w:tr w:rsidR="009219DE" w14:paraId="441AD416" w14:textId="77777777">
        <w:trPr>
          <w:trHeight w:val="907"/>
          <w:jc w:val="center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21477" w14:textId="77777777" w:rsidR="009219DE" w:rsidRDefault="009B5C6B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啟動離校系統，通知指導</w:t>
            </w:r>
            <w:proofErr w:type="gramStart"/>
            <w:r>
              <w:rPr>
                <w:rFonts w:ascii="標楷體" w:eastAsia="標楷體" w:hAnsi="標楷體"/>
                <w:sz w:val="28"/>
              </w:rPr>
              <w:t>教授線上簽</w:t>
            </w:r>
            <w:proofErr w:type="gramEnd"/>
            <w:r>
              <w:rPr>
                <w:rFonts w:ascii="標楷體" w:eastAsia="標楷體" w:hAnsi="標楷體"/>
                <w:sz w:val="28"/>
              </w:rPr>
              <w:t>核「</w:t>
            </w:r>
            <w:proofErr w:type="gramStart"/>
            <w:r>
              <w:rPr>
                <w:rFonts w:ascii="標楷體" w:eastAsia="標楷體" w:hAnsi="標楷體"/>
                <w:sz w:val="28"/>
              </w:rPr>
              <w:t>離校簽核</w:t>
            </w:r>
            <w:proofErr w:type="gramEnd"/>
            <w:r>
              <w:rPr>
                <w:rFonts w:ascii="標楷體" w:eastAsia="標楷體" w:hAnsi="標楷體"/>
                <w:sz w:val="28"/>
              </w:rPr>
              <w:t>系統」。</w:t>
            </w:r>
          </w:p>
          <w:p w14:paraId="1167F1A6" w14:textId="77777777" w:rsidR="009219DE" w:rsidRDefault="009B5C6B">
            <w:pPr>
              <w:pStyle w:val="a3"/>
              <w:spacing w:line="240" w:lineRule="auto"/>
              <w:ind w:left="622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至圖書館博碩士論文系統上網建檔，於收到系統審核通過E-mail</w:t>
            </w:r>
            <w: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隔日</w:t>
            </w:r>
            <w:r>
              <w:rPr>
                <w:rFonts w:ascii="標楷體" w:eastAsia="標楷體" w:hAnsi="標楷體"/>
                <w:sz w:val="20"/>
                <w:szCs w:val="20"/>
              </w:rPr>
              <w:t>，且已將學位考試成績資料表繳交至註冊組，始可啟動畢業離校程序。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E2DAB" w14:textId="77777777" w:rsidR="009219DE" w:rsidRDefault="009B5C6B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</w:rPr>
              <w:t>不須核章</w:t>
            </w:r>
            <w:proofErr w:type="gramEnd"/>
          </w:p>
        </w:tc>
      </w:tr>
      <w:tr w:rsidR="009219DE" w14:paraId="39BE3D72" w14:textId="77777777">
        <w:trPr>
          <w:trHeight w:val="907"/>
          <w:jc w:val="center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8EB1D" w14:textId="4EFD36BA" w:rsidR="009219DE" w:rsidRPr="00135228" w:rsidRDefault="009B5C6B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</w:pPr>
            <w:r>
              <w:rPr>
                <w:rFonts w:ascii="標楷體" w:eastAsia="標楷體" w:hAnsi="標楷體"/>
                <w:b/>
                <w:sz w:val="28"/>
              </w:rPr>
              <w:t>系計中</w:t>
            </w:r>
            <w:proofErr w:type="gramStart"/>
            <w:r>
              <w:rPr>
                <w:rFonts w:ascii="標楷體" w:eastAsia="標楷體" w:hAnsi="標楷體"/>
                <w:b/>
                <w:sz w:val="28"/>
              </w:rPr>
              <w:t>業務離系審核</w:t>
            </w:r>
            <w:proofErr w:type="gramEnd"/>
            <w:r w:rsidR="0016531A">
              <w:rPr>
                <w:rFonts w:ascii="標楷體" w:eastAsia="標楷體" w:hAnsi="標楷體" w:hint="eastAsia"/>
                <w:b/>
                <w:color w:val="000000"/>
                <w:sz w:val="28"/>
              </w:rPr>
              <w:t>，</w:t>
            </w:r>
            <w:r w:rsidR="0016531A" w:rsidRPr="00135228">
              <w:rPr>
                <w:rFonts w:ascii="標楷體" w:eastAsia="標楷體" w:hAnsi="標楷體" w:hint="eastAsia"/>
                <w:b/>
                <w:color w:val="000000"/>
                <w:sz w:val="28"/>
              </w:rPr>
              <w:t>系資訊</w:t>
            </w:r>
            <w:proofErr w:type="gramStart"/>
            <w:r w:rsidR="0016531A" w:rsidRPr="00135228">
              <w:rPr>
                <w:rFonts w:ascii="標楷體" w:eastAsia="標楷體" w:hAnsi="標楷體" w:hint="eastAsia"/>
                <w:b/>
                <w:color w:val="000000"/>
                <w:sz w:val="28"/>
              </w:rPr>
              <w:t>中心離系須知</w:t>
            </w:r>
            <w:proofErr w:type="gramEnd"/>
            <w:r w:rsidR="0016531A" w:rsidRPr="00135228">
              <w:rPr>
                <w:rFonts w:ascii="標楷體" w:eastAsia="標楷體" w:hAnsi="標楷體" w:hint="eastAsia"/>
                <w:b/>
                <w:color w:val="000000"/>
                <w:sz w:val="28"/>
              </w:rPr>
              <w:t>請參閱以下網址</w:t>
            </w:r>
          </w:p>
          <w:p w14:paraId="54471719" w14:textId="22E4A24B" w:rsidR="00C75F4B" w:rsidRPr="00A02063" w:rsidRDefault="00A02063" w:rsidP="00A02063">
            <w:pPr>
              <w:spacing w:line="240" w:lineRule="auto"/>
              <w:ind w:left="754"/>
              <w:rPr>
                <w:spacing w:val="0"/>
                <w:sz w:val="20"/>
                <w:szCs w:val="20"/>
              </w:rPr>
            </w:pPr>
            <w:hyperlink r:id="rId11" w:history="1">
              <w:r w:rsidR="00C75F4B" w:rsidRPr="00A02063">
                <w:rPr>
                  <w:rStyle w:val="af6"/>
                  <w:rFonts w:hint="eastAsia"/>
                  <w:sz w:val="20"/>
                  <w:szCs w:val="20"/>
                </w:rPr>
                <w:t>https://it.cs.nycu.edu.tw/howto-be-alumni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4E0262" w14:textId="77777777" w:rsidR="009219DE" w:rsidRDefault="009B5C6B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sz w:val="24"/>
              </w:rPr>
              <w:t>(系計中助教)</w:t>
            </w:r>
          </w:p>
        </w:tc>
      </w:tr>
      <w:tr w:rsidR="009219DE" w14:paraId="75DEC495" w14:textId="77777777" w:rsidTr="0023713D">
        <w:trPr>
          <w:trHeight w:val="907"/>
          <w:jc w:val="center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82211" w14:textId="77777777" w:rsidR="009219DE" w:rsidRDefault="009B5C6B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</w:pPr>
            <w:r>
              <w:rPr>
                <w:rFonts w:ascii="標楷體" w:eastAsia="標楷體" w:hAnsi="標楷體"/>
                <w:b/>
                <w:sz w:val="28"/>
              </w:rPr>
              <w:t>歸還實驗室設備及鑰匙</w:t>
            </w:r>
            <w:r>
              <w:rPr>
                <w:rFonts w:ascii="標楷體" w:eastAsia="標楷體" w:hAnsi="標楷體"/>
                <w:b/>
                <w:color w:val="000000"/>
                <w:sz w:val="28"/>
              </w:rPr>
              <w:t>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4FD658" w14:textId="77777777" w:rsidR="009219DE" w:rsidRDefault="009B5C6B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sz w:val="24"/>
              </w:rPr>
              <w:t>(實驗室助教)</w:t>
            </w:r>
          </w:p>
        </w:tc>
      </w:tr>
      <w:tr w:rsidR="009219DE" w14:paraId="056F41E0" w14:textId="77777777">
        <w:trPr>
          <w:trHeight w:val="907"/>
          <w:jc w:val="center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8876E" w14:textId="7F742DE3" w:rsidR="009219DE" w:rsidRDefault="009B5C6B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</w:pPr>
            <w:proofErr w:type="gramStart"/>
            <w:r w:rsidRPr="0023713D">
              <w:rPr>
                <w:rFonts w:ascii="標楷體" w:eastAsia="標楷體" w:hAnsi="標楷體"/>
                <w:b/>
                <w:sz w:val="28"/>
              </w:rPr>
              <w:t>離系</w:t>
            </w:r>
            <w:r w:rsidR="00E32DB9">
              <w:rPr>
                <w:rFonts w:ascii="標楷體" w:eastAsia="標楷體" w:hAnsi="標楷體" w:hint="eastAsia"/>
                <w:b/>
                <w:sz w:val="28"/>
              </w:rPr>
              <w:t>程序</w:t>
            </w:r>
            <w:proofErr w:type="gramEnd"/>
            <w:r w:rsidRPr="0023713D">
              <w:rPr>
                <w:rFonts w:ascii="標楷體" w:eastAsia="標楷體" w:hAnsi="標楷體"/>
                <w:b/>
                <w:sz w:val="28"/>
              </w:rPr>
              <w:t>單</w:t>
            </w:r>
            <w:proofErr w:type="gramStart"/>
            <w:r w:rsidRPr="0023713D">
              <w:rPr>
                <w:rFonts w:ascii="標楷體" w:eastAsia="標楷體" w:hAnsi="標楷體"/>
                <w:b/>
                <w:sz w:val="28"/>
              </w:rPr>
              <w:t>繳交予系所</w:t>
            </w:r>
            <w:proofErr w:type="gramEnd"/>
            <w:r w:rsidRPr="0023713D">
              <w:rPr>
                <w:rFonts w:ascii="標楷體" w:eastAsia="標楷體" w:hAnsi="標楷體"/>
                <w:b/>
                <w:sz w:val="28"/>
              </w:rPr>
              <w:t>助理。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E0782D" w14:textId="77777777" w:rsidR="009219DE" w:rsidRDefault="009B5C6B">
            <w:pPr>
              <w:spacing w:line="240" w:lineRule="auto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(系辦公室)</w:t>
            </w:r>
          </w:p>
        </w:tc>
      </w:tr>
      <w:tr w:rsidR="009219DE" w14:paraId="3F2F0648" w14:textId="77777777">
        <w:trPr>
          <w:trHeight w:val="907"/>
          <w:jc w:val="center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ED4AB" w14:textId="77777777" w:rsidR="009219DE" w:rsidRDefault="009B5C6B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</w:pPr>
            <w:r>
              <w:rPr>
                <w:rFonts w:ascii="標楷體" w:eastAsia="標楷體" w:hAnsi="標楷體"/>
                <w:sz w:val="28"/>
              </w:rPr>
              <w:t>填寫「逾期加退選申請表」退選「個別研究」，交給系所助理核章後，自行送課</w:t>
            </w:r>
            <w:proofErr w:type="gramStart"/>
            <w:r>
              <w:rPr>
                <w:rFonts w:ascii="標楷體" w:eastAsia="標楷體" w:hAnsi="標楷體"/>
                <w:sz w:val="28"/>
              </w:rPr>
              <w:t>務</w:t>
            </w:r>
            <w:proofErr w:type="gramEnd"/>
            <w:r>
              <w:rPr>
                <w:rFonts w:ascii="標楷體" w:eastAsia="標楷體" w:hAnsi="標楷體"/>
                <w:sz w:val="28"/>
              </w:rPr>
              <w:t>組。</w:t>
            </w: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z w:val="24"/>
              </w:rPr>
              <w:t>加退選截止前、期末考開始後及寒暑假期</w:t>
            </w:r>
            <w:proofErr w:type="gramStart"/>
            <w:r>
              <w:rPr>
                <w:rFonts w:ascii="標楷體" w:eastAsia="標楷體" w:hAnsi="標楷體"/>
                <w:sz w:val="24"/>
              </w:rPr>
              <w:t>間離校者</w:t>
            </w:r>
            <w:proofErr w:type="gramEnd"/>
            <w:r>
              <w:rPr>
                <w:rFonts w:ascii="標楷體" w:eastAsia="標楷體" w:hAnsi="標楷體"/>
                <w:sz w:val="24"/>
              </w:rPr>
              <w:t>，免附逾期加退選申請表。)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150A1" w14:textId="77777777" w:rsidR="009219DE" w:rsidRDefault="009B5C6B">
            <w:pPr>
              <w:spacing w:line="240" w:lineRule="auto"/>
              <w:jc w:val="center"/>
            </w:pPr>
            <w:proofErr w:type="gramStart"/>
            <w:r>
              <w:rPr>
                <w:rFonts w:ascii="標楷體" w:eastAsia="標楷體" w:hAnsi="標楷體"/>
                <w:sz w:val="28"/>
              </w:rPr>
              <w:t>不須核章</w:t>
            </w:r>
            <w:proofErr w:type="gramEnd"/>
          </w:p>
        </w:tc>
      </w:tr>
      <w:tr w:rsidR="009219DE" w14:paraId="134D244B" w14:textId="77777777">
        <w:trPr>
          <w:trHeight w:val="907"/>
          <w:jc w:val="center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0D12D" w14:textId="77777777" w:rsidR="009219DE" w:rsidRDefault="009B5C6B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繳交紙本論文至「</w:t>
            </w:r>
            <w:proofErr w:type="gramStart"/>
            <w:r>
              <w:rPr>
                <w:rFonts w:ascii="標楷體" w:eastAsia="標楷體" w:hAnsi="標楷體"/>
                <w:sz w:val="28"/>
              </w:rPr>
              <w:t>圖書館借還書櫃</w:t>
            </w:r>
            <w:proofErr w:type="gramEnd"/>
            <w:r>
              <w:rPr>
                <w:rFonts w:ascii="標楷體" w:eastAsia="標楷體" w:hAnsi="標楷體"/>
                <w:sz w:val="28"/>
              </w:rPr>
              <w:t>台」及「註冊組」，各一冊。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556BB" w14:textId="77777777" w:rsidR="009219DE" w:rsidRDefault="009B5C6B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</w:rPr>
              <w:t>不須核章</w:t>
            </w:r>
            <w:proofErr w:type="gramEnd"/>
          </w:p>
        </w:tc>
      </w:tr>
    </w:tbl>
    <w:p w14:paraId="11761B5A" w14:textId="77777777" w:rsidR="009219DE" w:rsidRPr="008B3F52" w:rsidRDefault="009B5C6B">
      <w:pPr>
        <w:spacing w:line="240" w:lineRule="auto"/>
        <w:ind w:left="1180" w:right="301" w:hanging="727"/>
        <w:rPr>
          <w:rFonts w:ascii="標楷體" w:eastAsia="標楷體" w:hAnsi="標楷體"/>
          <w:bCs/>
          <w:sz w:val="24"/>
          <w:szCs w:val="24"/>
        </w:rPr>
      </w:pPr>
      <w:r w:rsidRPr="008B3F52">
        <w:rPr>
          <w:rFonts w:ascii="標楷體" w:eastAsia="標楷體" w:hAnsi="標楷體"/>
          <w:b/>
          <w:sz w:val="24"/>
          <w:szCs w:val="24"/>
        </w:rPr>
        <w:t>備註：</w:t>
      </w:r>
      <w:r w:rsidRPr="008B3F52">
        <w:rPr>
          <w:rFonts w:ascii="標楷體" w:eastAsia="標楷體" w:hAnsi="標楷體"/>
          <w:bCs/>
          <w:sz w:val="24"/>
          <w:szCs w:val="24"/>
        </w:rPr>
        <w:t>本系113學年度第13次系</w:t>
      </w:r>
      <w:proofErr w:type="gramStart"/>
      <w:r w:rsidRPr="008B3F52">
        <w:rPr>
          <w:rFonts w:ascii="標楷體" w:eastAsia="標楷體" w:hAnsi="標楷體"/>
          <w:bCs/>
          <w:sz w:val="24"/>
          <w:szCs w:val="24"/>
        </w:rPr>
        <w:t>務</w:t>
      </w:r>
      <w:proofErr w:type="gramEnd"/>
      <w:r w:rsidRPr="008B3F52">
        <w:rPr>
          <w:rFonts w:ascii="標楷體" w:eastAsia="標楷體" w:hAnsi="標楷體"/>
          <w:bCs/>
          <w:sz w:val="24"/>
          <w:szCs w:val="24"/>
        </w:rPr>
        <w:t>委員會決議：「通過取消碩士班和博士班繳交畢業海報。」</w:t>
      </w:r>
    </w:p>
    <w:sectPr w:rsidR="009219DE" w:rsidRPr="008B3F52">
      <w:headerReference w:type="default" r:id="rId12"/>
      <w:pgSz w:w="11907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D87E9" w14:textId="77777777" w:rsidR="000D60F3" w:rsidRDefault="009B5C6B">
      <w:pPr>
        <w:spacing w:line="240" w:lineRule="auto"/>
      </w:pPr>
      <w:r>
        <w:separator/>
      </w:r>
    </w:p>
  </w:endnote>
  <w:endnote w:type="continuationSeparator" w:id="0">
    <w:p w14:paraId="44B55D99" w14:textId="77777777" w:rsidR="000D60F3" w:rsidRDefault="009B5C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417D2" w14:textId="77777777" w:rsidR="000D60F3" w:rsidRDefault="009B5C6B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5AD7886" w14:textId="77777777" w:rsidR="000D60F3" w:rsidRDefault="009B5C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C2F1" w14:textId="392787E5" w:rsidR="003339F8" w:rsidRDefault="009B5C6B">
    <w:pPr>
      <w:pStyle w:val="af2"/>
      <w:jc w:val="right"/>
    </w:pPr>
    <w:r>
      <w:rPr>
        <w:rFonts w:ascii="標楷體" w:eastAsia="標楷體" w:hAnsi="標楷體"/>
        <w:sz w:val="24"/>
        <w:szCs w:val="24"/>
      </w:rPr>
      <w:t>114.0</w:t>
    </w:r>
    <w:r w:rsidR="00C75F4B">
      <w:rPr>
        <w:rFonts w:ascii="標楷體" w:eastAsia="標楷體" w:hAnsi="標楷體" w:hint="eastAsia"/>
        <w:sz w:val="24"/>
        <w:szCs w:val="24"/>
      </w:rPr>
      <w:t>4</w:t>
    </w:r>
    <w:r>
      <w:rPr>
        <w:rFonts w:ascii="標楷體" w:eastAsia="標楷體" w:hAnsi="標楷體"/>
        <w:sz w:val="24"/>
        <w:szCs w:val="24"/>
      </w:rPr>
      <w:t>製表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A4C76"/>
    <w:multiLevelType w:val="multilevel"/>
    <w:tmpl w:val="180024BC"/>
    <w:lvl w:ilvl="0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DE"/>
    <w:rsid w:val="000D60F3"/>
    <w:rsid w:val="00135228"/>
    <w:rsid w:val="0016531A"/>
    <w:rsid w:val="0023713D"/>
    <w:rsid w:val="002841F6"/>
    <w:rsid w:val="002D1CE7"/>
    <w:rsid w:val="002D2116"/>
    <w:rsid w:val="008B3F52"/>
    <w:rsid w:val="009219DE"/>
    <w:rsid w:val="009B5C6B"/>
    <w:rsid w:val="00A02063"/>
    <w:rsid w:val="00C75F4B"/>
    <w:rsid w:val="00E3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C4B97"/>
  <w15:docId w15:val="{929AA192-EF46-4215-B910-DC567FD7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spacing w:val="2"/>
      <w:sz w:val="3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Cs w:val="3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rial" w:eastAsia="Arial" w:hAnsi="Arial" w:cs="Arial"/>
      <w:sz w:val="40"/>
      <w:szCs w:val="40"/>
    </w:rPr>
  </w:style>
  <w:style w:type="character" w:customStyle="1" w:styleId="20">
    <w:name w:val="標題 2 字元"/>
    <w:basedOn w:val="a0"/>
    <w:rPr>
      <w:rFonts w:ascii="Arial" w:eastAsia="Arial" w:hAnsi="Arial" w:cs="Arial"/>
      <w:sz w:val="34"/>
    </w:rPr>
  </w:style>
  <w:style w:type="character" w:customStyle="1" w:styleId="30">
    <w:name w:val="標題 3 字元"/>
    <w:basedOn w:val="a0"/>
    <w:rPr>
      <w:rFonts w:ascii="Arial" w:eastAsia="Arial" w:hAnsi="Arial" w:cs="Arial"/>
      <w:sz w:val="30"/>
      <w:szCs w:val="30"/>
    </w:rPr>
  </w:style>
  <w:style w:type="character" w:customStyle="1" w:styleId="40">
    <w:name w:val="標題 4 字元"/>
    <w:basedOn w:val="a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標題 5 字元"/>
    <w:basedOn w:val="a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標題 6 字元"/>
    <w:basedOn w:val="a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標題 7 字元"/>
    <w:basedOn w:val="a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標題 8 字元"/>
    <w:basedOn w:val="a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標題 9 字元"/>
    <w:basedOn w:val="a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</w:pPr>
  </w:style>
  <w:style w:type="paragraph" w:styleId="a4">
    <w:name w:val="No Spacing"/>
    <w:pPr>
      <w:suppressAutoHyphens/>
    </w:pPr>
  </w:style>
  <w:style w:type="paragraph" w:styleId="a5">
    <w:name w:val="Title"/>
    <w:basedOn w:val="a"/>
    <w:next w:val="a"/>
    <w:uiPriority w:val="10"/>
    <w:qFormat/>
    <w:pPr>
      <w:spacing w:before="300" w:after="200"/>
    </w:pPr>
    <w:rPr>
      <w:sz w:val="48"/>
      <w:szCs w:val="48"/>
    </w:rPr>
  </w:style>
  <w:style w:type="character" w:customStyle="1" w:styleId="a6">
    <w:name w:val="標題 字元"/>
    <w:basedOn w:val="a0"/>
    <w:rPr>
      <w:sz w:val="48"/>
      <w:szCs w:val="48"/>
    </w:rPr>
  </w:style>
  <w:style w:type="paragraph" w:styleId="a7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副標題 字元"/>
    <w:basedOn w:val="a0"/>
    <w:rPr>
      <w:sz w:val="24"/>
      <w:szCs w:val="24"/>
    </w:rPr>
  </w:style>
  <w:style w:type="paragraph" w:styleId="a9">
    <w:name w:val="Quote"/>
    <w:basedOn w:val="a"/>
    <w:next w:val="a"/>
    <w:pPr>
      <w:ind w:left="720" w:right="720"/>
    </w:pPr>
    <w:rPr>
      <w:i/>
    </w:rPr>
  </w:style>
  <w:style w:type="character" w:customStyle="1" w:styleId="aa">
    <w:name w:val="引文 字元"/>
    <w:rPr>
      <w:i/>
    </w:rPr>
  </w:style>
  <w:style w:type="paragraph" w:styleId="ab">
    <w:name w:val="Intense Quote"/>
    <w:basedOn w:val="a"/>
    <w:next w:val="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鮮明引文 字元"/>
    <w:rPr>
      <w:i/>
    </w:rPr>
  </w:style>
  <w:style w:type="character" w:customStyle="1" w:styleId="11">
    <w:name w:val="頁首 字元1"/>
    <w:basedOn w:val="a0"/>
  </w:style>
  <w:style w:type="character" w:customStyle="1" w:styleId="12">
    <w:name w:val="頁尾 字元1"/>
    <w:basedOn w:val="a0"/>
  </w:style>
  <w:style w:type="paragraph" w:styleId="ad">
    <w:name w:val="footnote text"/>
    <w:basedOn w:val="a"/>
    <w:pPr>
      <w:spacing w:after="40" w:line="240" w:lineRule="auto"/>
    </w:pPr>
    <w:rPr>
      <w:sz w:val="18"/>
    </w:rPr>
  </w:style>
  <w:style w:type="character" w:customStyle="1" w:styleId="ae">
    <w:name w:val="註腳文字 字元"/>
    <w:rPr>
      <w:sz w:val="18"/>
    </w:rPr>
  </w:style>
  <w:style w:type="character" w:styleId="af">
    <w:name w:val="footnote reference"/>
    <w:basedOn w:val="a0"/>
    <w:rPr>
      <w:position w:val="0"/>
      <w:vertAlign w:val="superscript"/>
    </w:rPr>
  </w:style>
  <w:style w:type="paragraph" w:styleId="13">
    <w:name w:val="toc 1"/>
    <w:basedOn w:val="a"/>
    <w:next w:val="a"/>
    <w:pPr>
      <w:spacing w:after="57"/>
    </w:pPr>
  </w:style>
  <w:style w:type="paragraph" w:styleId="21">
    <w:name w:val="toc 2"/>
    <w:basedOn w:val="a"/>
    <w:next w:val="a"/>
    <w:pPr>
      <w:spacing w:after="57"/>
      <w:ind w:left="283"/>
    </w:pPr>
  </w:style>
  <w:style w:type="paragraph" w:styleId="31">
    <w:name w:val="toc 3"/>
    <w:basedOn w:val="a"/>
    <w:next w:val="a"/>
    <w:pPr>
      <w:spacing w:after="57"/>
      <w:ind w:left="567"/>
    </w:pPr>
  </w:style>
  <w:style w:type="paragraph" w:styleId="41">
    <w:name w:val="toc 4"/>
    <w:basedOn w:val="a"/>
    <w:next w:val="a"/>
    <w:pPr>
      <w:spacing w:after="57"/>
      <w:ind w:left="850"/>
    </w:pPr>
  </w:style>
  <w:style w:type="paragraph" w:styleId="51">
    <w:name w:val="toc 5"/>
    <w:basedOn w:val="a"/>
    <w:next w:val="a"/>
    <w:pPr>
      <w:spacing w:after="57"/>
      <w:ind w:left="1134"/>
    </w:pPr>
  </w:style>
  <w:style w:type="paragraph" w:styleId="61">
    <w:name w:val="toc 6"/>
    <w:basedOn w:val="a"/>
    <w:next w:val="a"/>
    <w:pPr>
      <w:spacing w:after="57"/>
      <w:ind w:left="1417"/>
    </w:pPr>
  </w:style>
  <w:style w:type="paragraph" w:styleId="71">
    <w:name w:val="toc 7"/>
    <w:basedOn w:val="a"/>
    <w:next w:val="a"/>
    <w:pPr>
      <w:spacing w:after="57"/>
      <w:ind w:left="1701"/>
    </w:pPr>
  </w:style>
  <w:style w:type="paragraph" w:styleId="81">
    <w:name w:val="toc 8"/>
    <w:basedOn w:val="a"/>
    <w:next w:val="a"/>
    <w:pPr>
      <w:spacing w:after="57"/>
      <w:ind w:left="1984"/>
    </w:pPr>
  </w:style>
  <w:style w:type="paragraph" w:styleId="91">
    <w:name w:val="toc 9"/>
    <w:basedOn w:val="a"/>
    <w:next w:val="a"/>
    <w:pPr>
      <w:spacing w:after="57"/>
      <w:ind w:left="2268"/>
    </w:pPr>
  </w:style>
  <w:style w:type="paragraph" w:styleId="af0">
    <w:name w:val="TOC Heading"/>
    <w:pPr>
      <w:suppressAutoHyphens/>
    </w:pPr>
  </w:style>
  <w:style w:type="paragraph" w:styleId="af1">
    <w:name w:val="Balloon Text"/>
    <w:basedOn w:val="a"/>
    <w:rPr>
      <w:rFonts w:ascii="Arial" w:eastAsia="新細明體" w:hAnsi="Arial"/>
      <w:sz w:val="18"/>
      <w:szCs w:val="18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f3">
    <w:name w:val="頁首 字元"/>
    <w:rPr>
      <w:spacing w:val="2"/>
    </w:rPr>
  </w:style>
  <w:style w:type="paragraph" w:styleId="af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f5">
    <w:name w:val="頁尾 字元"/>
    <w:rPr>
      <w:spacing w:val="2"/>
    </w:rPr>
  </w:style>
  <w:style w:type="character" w:styleId="af6">
    <w:name w:val="Hyperlink"/>
    <w:basedOn w:val="a0"/>
    <w:rPr>
      <w:color w:val="0563C1"/>
      <w:u w:val="single"/>
    </w:rPr>
  </w:style>
  <w:style w:type="character" w:styleId="af7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.nycu.edu.tw/aa/ch/app/data/list?module=nycu0014&amp;id=246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s.nycu.edu.tw/education/maste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t.cs.nycu.edu.tw/howto-be-alumn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a.nycu.edu.tw/aa/ch/app/news/view?module=headnews&amp;id=2652&amp;serno=708ebe34-a0d2-491b-9cfb-65c117ae07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b.nycu.edu.tw/custom_label?menu=63&amp;lid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八十四學年度資訊科學系碩士班研究生離校程序單</dc:title>
  <dc:subject/>
  <dc:creator>資訊科學系</dc:creator>
  <cp:lastModifiedBy>雪君 陳</cp:lastModifiedBy>
  <cp:revision>8</cp:revision>
  <cp:lastPrinted>2022-02-23T01:07:00Z</cp:lastPrinted>
  <dcterms:created xsi:type="dcterms:W3CDTF">2025-03-20T07:02:00Z</dcterms:created>
  <dcterms:modified xsi:type="dcterms:W3CDTF">2025-04-23T01:59:00Z</dcterms:modified>
</cp:coreProperties>
</file>