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3356" w14:textId="725DB9E5" w:rsidR="00937FBA" w:rsidRDefault="00FC0B46">
      <w:pPr>
        <w:snapToGrid w:val="0"/>
        <w:spacing w:line="52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國立陽明交通大學資訊學院</w:t>
      </w:r>
      <w:r>
        <w:rPr>
          <w:rFonts w:ascii="標楷體" w:eastAsia="標楷體" w:hAnsi="標楷體"/>
          <w:b/>
          <w:sz w:val="32"/>
          <w:szCs w:val="32"/>
        </w:rPr>
        <w:t>11</w:t>
      </w:r>
      <w:r w:rsidR="00964E93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/>
          <w:b/>
          <w:sz w:val="32"/>
          <w:szCs w:val="32"/>
        </w:rPr>
        <w:t>學年度碩士班考試入學招生</w:t>
      </w:r>
    </w:p>
    <w:p w14:paraId="464F2908" w14:textId="77777777" w:rsidR="00937FBA" w:rsidRDefault="00FC0B46">
      <w:pPr>
        <w:snapToGrid w:val="0"/>
        <w:spacing w:line="36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考生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應屆畢業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>繳交學位證書切結書</w:t>
      </w:r>
    </w:p>
    <w:p w14:paraId="65E5F9FC" w14:textId="77777777" w:rsidR="00937FBA" w:rsidRDefault="00937FBA">
      <w:pPr>
        <w:snapToGrid w:val="0"/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42B42FD5" w14:textId="7E06E3BF" w:rsidR="00937FBA" w:rsidRDefault="00FC0B46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本人報考國立陽明交通大學</w:t>
      </w:r>
      <w:r>
        <w:rPr>
          <w:rFonts w:ascii="標楷體" w:eastAsia="標楷體" w:hAnsi="標楷體"/>
          <w:sz w:val="28"/>
          <w:szCs w:val="28"/>
        </w:rPr>
        <w:t>11</w:t>
      </w:r>
      <w:r w:rsidR="00964E9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學年度碩士班考試入學，資訊學院班組成績如下表</w:t>
      </w:r>
    </w:p>
    <w:tbl>
      <w:tblPr>
        <w:tblW w:w="96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2"/>
        <w:gridCol w:w="1701"/>
        <w:gridCol w:w="1701"/>
        <w:gridCol w:w="1701"/>
      </w:tblGrid>
      <w:tr w:rsidR="00937FBA" w14:paraId="071C0D2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DED1" w14:textId="77777777" w:rsidR="00937FBA" w:rsidRDefault="00FC0B46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班組別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A2A3" w14:textId="77777777" w:rsidR="00937FBA" w:rsidRDefault="00FC0B46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正取</w:t>
            </w:r>
          </w:p>
          <w:p w14:paraId="2DCF0F39" w14:textId="77777777" w:rsidR="00937FBA" w:rsidRDefault="00FC0B46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勾選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C689" w14:textId="77777777" w:rsidR="00937FBA" w:rsidRDefault="00FC0B46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備取名次</w:t>
            </w:r>
          </w:p>
          <w:p w14:paraId="22D864E4" w14:textId="77777777" w:rsidR="00937FBA" w:rsidRDefault="00FC0B46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填寫名次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40B0" w14:textId="77777777" w:rsidR="00937FBA" w:rsidRDefault="00FC0B46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報到日期</w:t>
            </w:r>
          </w:p>
          <w:p w14:paraId="2BF5932E" w14:textId="77777777" w:rsidR="00937FBA" w:rsidRDefault="00FC0B46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承辦人填寫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937FBA" w14:paraId="3E9B110A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4E0E" w14:textId="77777777" w:rsidR="00937FBA" w:rsidRDefault="00FC0B46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811 </w:t>
            </w:r>
            <w:r>
              <w:rPr>
                <w:rFonts w:ascii="標楷體" w:eastAsia="標楷體" w:hAnsi="標楷體"/>
                <w:sz w:val="28"/>
                <w:szCs w:val="28"/>
              </w:rPr>
              <w:t>資訊科學與工程研究所甲組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493A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FD40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6F86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7FBA" w14:paraId="22C41FB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90A9" w14:textId="77777777" w:rsidR="00937FBA" w:rsidRDefault="00FC0B46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812 </w:t>
            </w:r>
            <w:r>
              <w:rPr>
                <w:rFonts w:ascii="標楷體" w:eastAsia="標楷體" w:hAnsi="標楷體"/>
                <w:sz w:val="28"/>
                <w:szCs w:val="28"/>
              </w:rPr>
              <w:t>網路工程研究所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9B81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8439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48D0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7FBA" w14:paraId="6039CD7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91C1" w14:textId="77777777" w:rsidR="00937FBA" w:rsidRDefault="00FC0B46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813 </w:t>
            </w:r>
            <w:r>
              <w:rPr>
                <w:rFonts w:ascii="標楷體" w:eastAsia="標楷體" w:hAnsi="標楷體"/>
                <w:sz w:val="28"/>
                <w:szCs w:val="28"/>
              </w:rPr>
              <w:t>多媒體工程研究所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8BC2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4182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DC43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7FBA" w14:paraId="66A60EF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CB0A" w14:textId="77777777" w:rsidR="00937FBA" w:rsidRDefault="00FC0B46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814 </w:t>
            </w:r>
            <w:r>
              <w:rPr>
                <w:rFonts w:ascii="標楷體" w:eastAsia="標楷體" w:hAnsi="標楷體"/>
                <w:sz w:val="28"/>
                <w:szCs w:val="28"/>
              </w:rPr>
              <w:t>數據科學與工程研究所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12ED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F533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7CF7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7FBA" w14:paraId="3C51621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B755" w14:textId="77777777" w:rsidR="00937FBA" w:rsidRDefault="00FC0B46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818 </w:t>
            </w:r>
            <w:r>
              <w:rPr>
                <w:rFonts w:ascii="標楷體" w:eastAsia="標楷體" w:hAnsi="標楷體"/>
                <w:sz w:val="28"/>
                <w:szCs w:val="28"/>
              </w:rPr>
              <w:t>資訊安全研究所甲組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E1AF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046B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2A81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7FBA" w14:paraId="2BFB64D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F449" w14:textId="77777777" w:rsidR="00937FBA" w:rsidRDefault="00FC0B46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819 </w:t>
            </w:r>
            <w:r>
              <w:rPr>
                <w:rFonts w:ascii="標楷體" w:eastAsia="標楷體" w:hAnsi="標楷體"/>
                <w:sz w:val="28"/>
                <w:szCs w:val="28"/>
              </w:rPr>
              <w:t>資訊安全研究所乙組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4585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F793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B0C5" w14:textId="77777777" w:rsidR="00937FBA" w:rsidRDefault="00937FB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6583577" w14:textId="77777777" w:rsidR="00937FBA" w:rsidRDefault="00FC0B46">
      <w:pPr>
        <w:snapToGrid w:val="0"/>
        <w:spacing w:line="360" w:lineRule="atLeast"/>
        <w:ind w:left="240"/>
        <w:jc w:val="both"/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/>
          <w:szCs w:val="28"/>
        </w:rPr>
        <w:t>註</w:t>
      </w:r>
      <w:proofErr w:type="gramEnd"/>
      <w:r>
        <w:rPr>
          <w:rFonts w:ascii="標楷體" w:eastAsia="標楷體" w:hAnsi="標楷體"/>
          <w:szCs w:val="28"/>
        </w:rPr>
        <w:t>:</w:t>
      </w:r>
      <w:r>
        <w:rPr>
          <w:rFonts w:ascii="標楷體" w:eastAsia="標楷體" w:hAnsi="標楷體"/>
          <w:szCs w:val="28"/>
        </w:rPr>
        <w:t>未報考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未錄取之所組欄位留空。</w:t>
      </w:r>
    </w:p>
    <w:p w14:paraId="6107FA42" w14:textId="77777777" w:rsidR="00937FBA" w:rsidRDefault="00937FBA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A18A2A0" w14:textId="039D97F7" w:rsidR="00937FBA" w:rsidRDefault="00FC0B46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應屆畢業生尚未取得學位證書，最遲應於</w:t>
      </w:r>
      <w:r>
        <w:rPr>
          <w:rFonts w:ascii="標楷體" w:eastAsia="標楷體" w:hAnsi="標楷體"/>
          <w:sz w:val="28"/>
          <w:szCs w:val="28"/>
        </w:rPr>
        <w:t>11</w:t>
      </w:r>
      <w:r w:rsidR="00964E9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日前補繳，逾期仍未補繳者，視同自願放棄錄取資格，絕無異議。唯暑修、出國交換者可申請緩繳學位證書。</w:t>
      </w:r>
    </w:p>
    <w:p w14:paraId="6E239622" w14:textId="77777777" w:rsidR="00937FBA" w:rsidRDefault="00937FBA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66439787" w14:textId="77777777" w:rsidR="00937FBA" w:rsidRDefault="00FC0B46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本人充分瞭解及</w:t>
      </w:r>
      <w:proofErr w:type="gramStart"/>
      <w:r>
        <w:rPr>
          <w:rFonts w:ascii="標楷體" w:eastAsia="標楷體" w:hAnsi="標楷體"/>
          <w:sz w:val="28"/>
          <w:szCs w:val="28"/>
        </w:rPr>
        <w:t>同意本切結</w:t>
      </w:r>
      <w:proofErr w:type="gramEnd"/>
      <w:r>
        <w:rPr>
          <w:rFonts w:ascii="標楷體" w:eastAsia="標楷體" w:hAnsi="標楷體"/>
          <w:sz w:val="28"/>
          <w:szCs w:val="28"/>
        </w:rPr>
        <w:t>書內容，並保證所填資料屬實。</w:t>
      </w:r>
    </w:p>
    <w:p w14:paraId="4A18F594" w14:textId="77777777" w:rsidR="00937FBA" w:rsidRDefault="00FC0B46">
      <w:pPr>
        <w:snapToGrid w:val="0"/>
        <w:spacing w:line="480" w:lineRule="auto"/>
        <w:jc w:val="both"/>
      </w:pPr>
      <w:r>
        <w:rPr>
          <w:rFonts w:ascii="標楷體" w:eastAsia="標楷體" w:hAnsi="標楷體"/>
          <w:sz w:val="28"/>
          <w:szCs w:val="28"/>
        </w:rPr>
        <w:t>此致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32"/>
        </w:rPr>
        <w:t>國立陽明交通大學資訊學院</w:t>
      </w:r>
    </w:p>
    <w:p w14:paraId="3A91F8F2" w14:textId="77777777" w:rsidR="00937FBA" w:rsidRDefault="00FC0B46">
      <w:pPr>
        <w:snapToGrid w:val="0"/>
        <w:spacing w:line="480" w:lineRule="auto"/>
        <w:jc w:val="both"/>
      </w:pPr>
      <w:r>
        <w:rPr>
          <w:rFonts w:ascii="標楷體" w:eastAsia="標楷體" w:hAnsi="標楷體"/>
          <w:sz w:val="28"/>
          <w:szCs w:val="28"/>
        </w:rPr>
        <w:t>考生編號：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0D082F03" w14:textId="77777777" w:rsidR="00937FBA" w:rsidRDefault="00FC0B46">
      <w:pPr>
        <w:snapToGrid w:val="0"/>
        <w:spacing w:line="480" w:lineRule="auto"/>
        <w:jc w:val="both"/>
      </w:pP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z w:val="28"/>
          <w:szCs w:val="28"/>
        </w:rPr>
        <w:t>簽名：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0E004A6E" w14:textId="77777777" w:rsidR="00937FBA" w:rsidRDefault="00FC0B46">
      <w:pPr>
        <w:snapToGrid w:val="0"/>
        <w:spacing w:line="480" w:lineRule="auto"/>
        <w:jc w:val="both"/>
      </w:pPr>
      <w:r>
        <w:rPr>
          <w:rFonts w:ascii="標楷體" w:eastAsia="標楷體" w:hAnsi="標楷體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</w:p>
    <w:p w14:paraId="3C340440" w14:textId="77777777" w:rsidR="00937FBA" w:rsidRDefault="00FC0B46">
      <w:pPr>
        <w:snapToGrid w:val="0"/>
        <w:spacing w:line="240" w:lineRule="auto"/>
        <w:ind w:firstLine="6611"/>
        <w:jc w:val="right"/>
      </w:pP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3293DE1F" w14:textId="77777777" w:rsidR="00937FBA" w:rsidRDefault="00FC0B46">
      <w:pPr>
        <w:snapToGrid w:val="0"/>
        <w:jc w:val="center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/>
          <w:sz w:val="22"/>
          <w:szCs w:val="28"/>
        </w:rPr>
        <w:t>第一聯</w:t>
      </w:r>
      <w:r>
        <w:rPr>
          <w:rFonts w:ascii="標楷體" w:eastAsia="標楷體" w:hAnsi="標楷體"/>
          <w:sz w:val="22"/>
          <w:szCs w:val="28"/>
        </w:rPr>
        <w:t xml:space="preserve">  </w:t>
      </w:r>
      <w:r>
        <w:rPr>
          <w:rFonts w:ascii="標楷體" w:eastAsia="標楷體" w:hAnsi="標楷體"/>
          <w:sz w:val="22"/>
          <w:szCs w:val="28"/>
        </w:rPr>
        <w:t>國立陽明交通大學資訊學院存查</w:t>
      </w:r>
    </w:p>
    <w:p w14:paraId="6DBD210D" w14:textId="77777777" w:rsidR="00937FBA" w:rsidRDefault="00FC0B46">
      <w:pPr>
        <w:jc w:val="center"/>
      </w:pPr>
      <w:r>
        <w:rPr>
          <w:rFonts w:ascii="Wingdings 2" w:eastAsia="Wingdings 2" w:hAnsi="Wingdings 2" w:cs="Wingdings 2"/>
        </w:rPr>
        <w:t></w:t>
      </w:r>
      <w:r>
        <w:rPr>
          <w:rFonts w:ascii="標楷體" w:eastAsia="標楷體" w:hAnsi="標楷體"/>
        </w:rPr>
        <w:t>-----------------------------------------------------------------------------------</w:t>
      </w:r>
      <w:r>
        <w:rPr>
          <w:rFonts w:ascii="Wingdings 2" w:eastAsia="Wingdings 2" w:hAnsi="Wingdings 2" w:cs="Wingdings 2"/>
        </w:rPr>
        <w:t></w:t>
      </w:r>
    </w:p>
    <w:p w14:paraId="0BA9EF1B" w14:textId="77777777" w:rsidR="00937FBA" w:rsidRDefault="00FC0B46">
      <w:pPr>
        <w:snapToGrid w:val="0"/>
        <w:jc w:val="center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/>
          <w:sz w:val="22"/>
          <w:szCs w:val="28"/>
        </w:rPr>
        <w:t>第二聯</w:t>
      </w:r>
      <w:r>
        <w:rPr>
          <w:rFonts w:ascii="標楷體" w:eastAsia="標楷體" w:hAnsi="標楷體"/>
          <w:sz w:val="22"/>
          <w:szCs w:val="28"/>
        </w:rPr>
        <w:t xml:space="preserve">  </w:t>
      </w:r>
      <w:r>
        <w:rPr>
          <w:rFonts w:ascii="標楷體" w:eastAsia="標楷體" w:hAnsi="標楷體"/>
          <w:sz w:val="22"/>
          <w:szCs w:val="28"/>
        </w:rPr>
        <w:t>考生存查</w:t>
      </w:r>
    </w:p>
    <w:p w14:paraId="11468A32" w14:textId="351A71B6" w:rsidR="00937FBA" w:rsidRDefault="00FC0B46">
      <w:pPr>
        <w:snapToGrid w:val="0"/>
        <w:spacing w:line="52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國立陽明交通大學資訊學院</w:t>
      </w:r>
      <w:r>
        <w:rPr>
          <w:rFonts w:ascii="標楷體" w:eastAsia="標楷體" w:hAnsi="標楷體"/>
          <w:b/>
          <w:sz w:val="32"/>
          <w:szCs w:val="32"/>
        </w:rPr>
        <w:t>11</w:t>
      </w:r>
      <w:r w:rsidR="00964E93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/>
          <w:b/>
          <w:sz w:val="32"/>
          <w:szCs w:val="32"/>
        </w:rPr>
        <w:t>學年度碩士班考試入學招生</w:t>
      </w:r>
    </w:p>
    <w:p w14:paraId="5A305A28" w14:textId="77777777" w:rsidR="00937FBA" w:rsidRDefault="00FC0B46">
      <w:pPr>
        <w:snapToGrid w:val="0"/>
        <w:spacing w:line="36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>考生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應屆畢業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 xml:space="preserve">繳交學位證書　</w:t>
      </w:r>
      <w:r>
        <w:rPr>
          <w:rFonts w:ascii="標楷體" w:eastAsia="標楷體" w:hAnsi="標楷體"/>
          <w:b/>
          <w:spacing w:val="-12"/>
          <w:sz w:val="32"/>
          <w:szCs w:val="32"/>
        </w:rPr>
        <w:t>提示單</w:t>
      </w:r>
    </w:p>
    <w:p w14:paraId="0BFFA101" w14:textId="77777777" w:rsidR="00937FBA" w:rsidRDefault="00937FBA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68D04920" w14:textId="7357E721" w:rsidR="00937FBA" w:rsidRDefault="00FC0B46">
      <w:pPr>
        <w:snapToGrid w:val="0"/>
        <w:spacing w:line="360" w:lineRule="atLeast"/>
        <w:ind w:left="605" w:hanging="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台端因報到時尚未取得學位證書，已切結最遲應於</w:t>
      </w:r>
      <w:r>
        <w:rPr>
          <w:rFonts w:ascii="標楷體" w:eastAsia="標楷體" w:hAnsi="標楷體"/>
          <w:sz w:val="28"/>
          <w:szCs w:val="28"/>
        </w:rPr>
        <w:t>11</w:t>
      </w:r>
      <w:r w:rsidR="00964E9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日前補繳。逾期仍未補繳者，視同自願放棄錄取資格，絕無異議。唯暑修、出國交換者可申請緩繳學位證書。</w:t>
      </w:r>
    </w:p>
    <w:p w14:paraId="19923F72" w14:textId="77777777" w:rsidR="00937FBA" w:rsidRDefault="00937FBA">
      <w:pPr>
        <w:snapToGrid w:val="0"/>
        <w:spacing w:line="360" w:lineRule="atLeast"/>
        <w:ind w:left="605" w:hanging="38"/>
        <w:jc w:val="both"/>
        <w:rPr>
          <w:rFonts w:ascii="標楷體" w:eastAsia="標楷體" w:hAnsi="標楷體"/>
          <w:sz w:val="28"/>
          <w:szCs w:val="28"/>
        </w:rPr>
      </w:pPr>
    </w:p>
    <w:p w14:paraId="1A98C4B2" w14:textId="77777777" w:rsidR="00937FBA" w:rsidRDefault="00FC0B46">
      <w:pPr>
        <w:snapToGrid w:val="0"/>
        <w:spacing w:line="360" w:lineRule="atLeast"/>
        <w:ind w:left="605" w:hanging="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71BE90B1" w14:textId="77777777" w:rsidR="00937FBA" w:rsidRDefault="00FC0B46">
      <w:pPr>
        <w:snapToGrid w:val="0"/>
        <w:spacing w:line="360" w:lineRule="atLeast"/>
        <w:ind w:left="1134" w:hanging="567"/>
        <w:jc w:val="both"/>
      </w:pPr>
      <w:r>
        <w:rPr>
          <w:rFonts w:ascii="標楷體" w:eastAsia="標楷體" w:hAnsi="標楷體"/>
          <w:sz w:val="28"/>
          <w:szCs w:val="28"/>
        </w:rPr>
        <w:t>考生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14:paraId="36C1C0B3" w14:textId="77777777" w:rsidR="00937FBA" w:rsidRDefault="00FC0B46">
      <w:pPr>
        <w:snapToGrid w:val="0"/>
        <w:spacing w:line="360" w:lineRule="atLeast"/>
        <w:jc w:val="right"/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937FBA">
      <w:pgSz w:w="11907" w:h="16840"/>
      <w:pgMar w:top="360" w:right="680" w:bottom="36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38A8" w14:textId="77777777" w:rsidR="00000000" w:rsidRDefault="00FC0B46">
      <w:pPr>
        <w:spacing w:line="240" w:lineRule="auto"/>
      </w:pPr>
      <w:r>
        <w:separator/>
      </w:r>
    </w:p>
  </w:endnote>
  <w:endnote w:type="continuationSeparator" w:id="0">
    <w:p w14:paraId="3FB9E43C" w14:textId="77777777" w:rsidR="00000000" w:rsidRDefault="00FC0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6A2B" w14:textId="77777777" w:rsidR="00000000" w:rsidRDefault="00FC0B4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01F091D" w14:textId="77777777" w:rsidR="00000000" w:rsidRDefault="00FC0B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7FBA"/>
    <w:rsid w:val="00937FBA"/>
    <w:rsid w:val="00964E93"/>
    <w:rsid w:val="00F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6A93"/>
  <w15:docId w15:val="{B97F16EB-B1D3-4F78-8F9B-D35D5FF6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         學年度入學考生切結書</dc:title>
  <dc:subject/>
  <dc:creator>NCTU</dc:creator>
  <dc:description/>
  <cp:lastModifiedBy>玉娟 許</cp:lastModifiedBy>
  <cp:revision>2</cp:revision>
  <cp:lastPrinted>2025-03-04T08:17:00Z</cp:lastPrinted>
  <dcterms:created xsi:type="dcterms:W3CDTF">2026-01-29T07:16:00Z</dcterms:created>
  <dcterms:modified xsi:type="dcterms:W3CDTF">2026-01-29T07:16:00Z</dcterms:modified>
</cp:coreProperties>
</file>